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82893F8" w:rsidR="00771086" w:rsidRDefault="00B2669D">
      <w:pPr>
        <w:ind w:left="2" w:hanging="4"/>
        <w:jc w:val="center"/>
        <w:rPr>
          <w:rFonts w:ascii="Poppins" w:eastAsia="Poppins" w:hAnsi="Poppins" w:cs="Poppins"/>
          <w:sz w:val="40"/>
          <w:szCs w:val="40"/>
        </w:rPr>
      </w:pPr>
      <w:bookmarkStart w:id="0" w:name="_GoBack"/>
      <w:bookmarkEnd w:id="0"/>
      <w:r>
        <w:rPr>
          <w:rFonts w:ascii="Poppins" w:eastAsia="Poppins" w:hAnsi="Poppins" w:cs="Poppins"/>
          <w:sz w:val="40"/>
          <w:szCs w:val="40"/>
        </w:rPr>
        <w:t xml:space="preserve">Firefighter Model Confined Spaces Rescue </w:t>
      </w:r>
      <w:r>
        <w:rPr>
          <w:rFonts w:ascii="Poppins" w:eastAsia="Poppins" w:hAnsi="Poppins" w:cs="Poppins"/>
          <w:sz w:val="40"/>
          <w:szCs w:val="40"/>
        </w:rPr>
        <w:br/>
        <w:t>Standard Operating Procedures</w:t>
      </w:r>
    </w:p>
    <w:p w14:paraId="00000002" w14:textId="77777777" w:rsidR="00771086" w:rsidRDefault="00771086">
      <w:pPr>
        <w:ind w:left="0" w:hanging="2"/>
        <w:rPr>
          <w:rFonts w:ascii="Poppins" w:eastAsia="Poppins" w:hAnsi="Poppins" w:cs="Poppins"/>
        </w:rPr>
      </w:pPr>
    </w:p>
    <w:p w14:paraId="00000003" w14:textId="77777777" w:rsidR="00771086" w:rsidRDefault="00B2669D">
      <w:pPr>
        <w:ind w:left="0" w:hanging="2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Fire departments may encounter confined spaces of many different types, shapes and sizes. Most are easily recognized as a confined space but some are not (i.e. open tanks or pits). Before OSHA regulations for confined spaces were issued in 1993, approximat</w:t>
      </w:r>
      <w:r>
        <w:rPr>
          <w:rFonts w:ascii="Poppins" w:eastAsia="Poppins" w:hAnsi="Poppins" w:cs="Poppins"/>
        </w:rPr>
        <w:t>ely 300 deaths occurred in the U.S. each year, most caused by poor atmospheric conditions within the confined space. Nearly 60 percent of the 300 annual fatalities involved would-be rescuers. Therefore, it is imperative for fire departments to approach and</w:t>
      </w:r>
      <w:r>
        <w:rPr>
          <w:rFonts w:ascii="Poppins" w:eastAsia="Poppins" w:hAnsi="Poppins" w:cs="Poppins"/>
        </w:rPr>
        <w:t xml:space="preserve"> deal with a confined space incident with caution, common sense and the guidelines outlined here.</w:t>
      </w:r>
    </w:p>
    <w:p w14:paraId="00000004" w14:textId="77777777" w:rsidR="00771086" w:rsidRDefault="00771086">
      <w:pPr>
        <w:ind w:left="0" w:hanging="2"/>
        <w:rPr>
          <w:rFonts w:ascii="Poppins" w:eastAsia="Poppins" w:hAnsi="Poppins" w:cs="Poppins"/>
        </w:rPr>
      </w:pPr>
    </w:p>
    <w:p w14:paraId="00000005" w14:textId="77777777" w:rsidR="00771086" w:rsidRDefault="00B2669D">
      <w:pPr>
        <w:ind w:left="0" w:hanging="2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A Confined Space is one which has </w:t>
      </w:r>
      <w:r>
        <w:rPr>
          <w:rFonts w:ascii="Poppins" w:eastAsia="Poppins" w:hAnsi="Poppins" w:cs="Poppins"/>
          <w:u w:val="single"/>
        </w:rPr>
        <w:t>all</w:t>
      </w:r>
      <w:r>
        <w:rPr>
          <w:rFonts w:ascii="Poppins" w:eastAsia="Poppins" w:hAnsi="Poppins" w:cs="Poppins"/>
        </w:rPr>
        <w:t xml:space="preserve"> of the following characteristics:</w:t>
      </w:r>
    </w:p>
    <w:p w14:paraId="00000006" w14:textId="77777777" w:rsidR="00771086" w:rsidRDefault="00B2669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Is large enough for an employee to bodily enter and perform assigned work</w:t>
      </w:r>
    </w:p>
    <w:p w14:paraId="00000007" w14:textId="77777777" w:rsidR="00771086" w:rsidRDefault="00B2669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Has limited</w:t>
      </w:r>
      <w:r>
        <w:rPr>
          <w:rFonts w:ascii="Poppins" w:eastAsia="Poppins" w:hAnsi="Poppins" w:cs="Poppins"/>
          <w:color w:val="000000"/>
        </w:rPr>
        <w:t xml:space="preserve"> or restricted means for entry or exit</w:t>
      </w:r>
    </w:p>
    <w:p w14:paraId="00000008" w14:textId="77777777" w:rsidR="00771086" w:rsidRDefault="00B2669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Is not designed for continuous employee occupancy</w:t>
      </w:r>
    </w:p>
    <w:p w14:paraId="00000009" w14:textId="77777777" w:rsidR="00771086" w:rsidRDefault="00B2669D">
      <w:pPr>
        <w:ind w:left="0" w:hanging="2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A Permit Required Confined Space is a hazardous confined space that has </w:t>
      </w:r>
      <w:r>
        <w:rPr>
          <w:rFonts w:ascii="Poppins" w:eastAsia="Poppins" w:hAnsi="Poppins" w:cs="Poppins"/>
          <w:u w:val="single"/>
        </w:rPr>
        <w:t>one or more</w:t>
      </w:r>
      <w:r>
        <w:rPr>
          <w:rFonts w:ascii="Poppins" w:eastAsia="Poppins" w:hAnsi="Poppins" w:cs="Poppins"/>
        </w:rPr>
        <w:t xml:space="preserve"> of the following characteristics:</w:t>
      </w:r>
    </w:p>
    <w:p w14:paraId="0000000A" w14:textId="77777777" w:rsidR="00771086" w:rsidRDefault="00B266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 xml:space="preserve">Contains (or has a known potential to contain) a </w:t>
      </w:r>
      <w:r>
        <w:rPr>
          <w:rFonts w:ascii="Poppins" w:eastAsia="Poppins" w:hAnsi="Poppins" w:cs="Poppins"/>
          <w:color w:val="000000"/>
        </w:rPr>
        <w:t>hazardous atmosphere</w:t>
      </w:r>
    </w:p>
    <w:p w14:paraId="0000000B" w14:textId="77777777" w:rsidR="00771086" w:rsidRDefault="00B266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Contains a material with the potential for engulfment of an entrant (i.e. sand, corn)</w:t>
      </w:r>
    </w:p>
    <w:p w14:paraId="0000000C" w14:textId="77777777" w:rsidR="00771086" w:rsidRDefault="00B266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Has an internal configuration such that an entrant could be trapped or asphyxiated by inwardly converging walls, or a floor which slopes downward and</w:t>
      </w:r>
      <w:r>
        <w:rPr>
          <w:rFonts w:ascii="Poppins" w:eastAsia="Poppins" w:hAnsi="Poppins" w:cs="Poppins"/>
          <w:color w:val="000000"/>
        </w:rPr>
        <w:t xml:space="preserve"> tapers to a smaller cross-section (i.e. hopper)</w:t>
      </w:r>
    </w:p>
    <w:p w14:paraId="0000000D" w14:textId="77777777" w:rsidR="00771086" w:rsidRDefault="00B266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Contains any other recognized serious safety or health hazard</w:t>
      </w:r>
    </w:p>
    <w:p w14:paraId="0000000E" w14:textId="77777777" w:rsidR="00771086" w:rsidRDefault="00771086">
      <w:pPr>
        <w:ind w:left="0" w:hanging="2"/>
        <w:rPr>
          <w:rFonts w:ascii="Poppins" w:eastAsia="Poppins" w:hAnsi="Poppins" w:cs="Poppins"/>
        </w:rPr>
      </w:pPr>
    </w:p>
    <w:p w14:paraId="0000000F" w14:textId="77777777" w:rsidR="00771086" w:rsidRDefault="00B2669D">
      <w:pPr>
        <w:ind w:left="0" w:hanging="2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Incident Assessment</w:t>
      </w:r>
    </w:p>
    <w:p w14:paraId="00000010" w14:textId="77777777" w:rsidR="00771086" w:rsidRDefault="00B266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DO NOT enter the confined space (breaking the plane in the opening is considered entry).  This is what gets most rescuers in trouble.</w:t>
      </w:r>
    </w:p>
    <w:p w14:paraId="00000011" w14:textId="77777777" w:rsidR="00771086" w:rsidRDefault="00B266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lastRenderedPageBreak/>
        <w:t>Identify whether or not the space is a Permit-Required or Non-Permit Space, following the criteria listed above.  Confined</w:t>
      </w:r>
      <w:r>
        <w:rPr>
          <w:rFonts w:ascii="Poppins" w:eastAsia="Poppins" w:hAnsi="Poppins" w:cs="Poppins"/>
          <w:color w:val="000000"/>
        </w:rPr>
        <w:t xml:space="preserve"> Space Rescue Permits are located in each apparatus.</w:t>
      </w:r>
    </w:p>
    <w:p w14:paraId="00000012" w14:textId="77777777" w:rsidR="00771086" w:rsidRDefault="00B266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When testing atmospheric conditions of the space, test in the following order:</w:t>
      </w:r>
    </w:p>
    <w:p w14:paraId="00000013" w14:textId="77777777" w:rsidR="00771086" w:rsidRDefault="00B266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Oxygen levels</w:t>
      </w:r>
      <w:r>
        <w:rPr>
          <w:rFonts w:ascii="Poppins" w:eastAsia="Poppins" w:hAnsi="Poppins" w:cs="Poppins"/>
          <w:color w:val="000000"/>
        </w:rPr>
        <w:tab/>
      </w:r>
    </w:p>
    <w:p w14:paraId="00000014" w14:textId="77777777" w:rsidR="00771086" w:rsidRDefault="00B266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2) Lower Explosive Limit (LEL)</w:t>
      </w:r>
      <w:r>
        <w:rPr>
          <w:rFonts w:ascii="Poppins" w:eastAsia="Poppins" w:hAnsi="Poppins" w:cs="Poppins"/>
          <w:color w:val="000000"/>
        </w:rPr>
        <w:tab/>
      </w:r>
      <w:r>
        <w:rPr>
          <w:rFonts w:ascii="Poppins" w:eastAsia="Poppins" w:hAnsi="Poppins" w:cs="Poppins"/>
          <w:color w:val="000000"/>
        </w:rPr>
        <w:tab/>
      </w:r>
    </w:p>
    <w:p w14:paraId="00000015" w14:textId="77777777" w:rsidR="00771086" w:rsidRDefault="00B266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3) Other Toxic Gases</w:t>
      </w:r>
    </w:p>
    <w:p w14:paraId="00000016" w14:textId="77777777" w:rsidR="00771086" w:rsidRDefault="00771086">
      <w:pPr>
        <w:ind w:left="0" w:hanging="2"/>
        <w:rPr>
          <w:rFonts w:ascii="Poppins" w:eastAsia="Poppins" w:hAnsi="Poppins" w:cs="Poppins"/>
        </w:rPr>
      </w:pPr>
    </w:p>
    <w:p w14:paraId="00000017" w14:textId="77777777" w:rsidR="00771086" w:rsidRDefault="00B2669D">
      <w:pPr>
        <w:ind w:left="0" w:hanging="2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Operational Procedures</w:t>
      </w:r>
    </w:p>
    <w:p w14:paraId="00000018" w14:textId="77777777" w:rsidR="00771086" w:rsidRDefault="00771086">
      <w:pPr>
        <w:ind w:left="0" w:hanging="2"/>
        <w:rPr>
          <w:rFonts w:ascii="Poppins" w:eastAsia="Poppins" w:hAnsi="Poppins" w:cs="Poppins"/>
        </w:rPr>
      </w:pPr>
    </w:p>
    <w:p w14:paraId="00000019" w14:textId="77777777" w:rsidR="00771086" w:rsidRDefault="00B266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Non-Permit Spaces</w:t>
      </w:r>
    </w:p>
    <w:p w14:paraId="0000001A" w14:textId="77777777" w:rsidR="00771086" w:rsidRDefault="00B266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If it is determined that the confined space is a non-permit space, proceed with caution in performing the rescue.</w:t>
      </w:r>
    </w:p>
    <w:p w14:paraId="0000001B" w14:textId="77777777" w:rsidR="00771086" w:rsidRDefault="007710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</w:p>
    <w:p w14:paraId="0000001C" w14:textId="77777777" w:rsidR="00771086" w:rsidRDefault="00B266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Permit Required Spaces</w:t>
      </w:r>
    </w:p>
    <w:p w14:paraId="0000001D" w14:textId="77777777" w:rsidR="00771086" w:rsidRDefault="00B266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Initial Response Personnel</w:t>
      </w:r>
    </w:p>
    <w:p w14:paraId="0000001E" w14:textId="77777777" w:rsidR="00771086" w:rsidRDefault="00B266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 xml:space="preserve">Use and completion of Confined Space Rescue Permit is mandatory, per OSHA prior to entry.  </w:t>
      </w:r>
    </w:p>
    <w:p w14:paraId="0000001F" w14:textId="77777777" w:rsidR="00771086" w:rsidRDefault="00B266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Use the Permit as both a guide and checklist to assist with walking you through the procedures necessary to safely and effectively handle a confined space rescue.</w:t>
      </w:r>
    </w:p>
    <w:p w14:paraId="00000020" w14:textId="77777777" w:rsidR="00771086" w:rsidRDefault="00B266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Obtain the confined space Entry Permit.  This is the permit that the contractor should have had to work in the space.</w:t>
      </w:r>
    </w:p>
    <w:p w14:paraId="00000021" w14:textId="77777777" w:rsidR="00771086" w:rsidRDefault="00B266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Review Confined Space Pre-Incident Plan if available. (Based on annual review and mock rescue)</w:t>
      </w:r>
    </w:p>
    <w:p w14:paraId="00000022" w14:textId="77777777" w:rsidR="00771086" w:rsidRDefault="00B266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Contact attendant/entry supervisor.</w:t>
      </w:r>
    </w:p>
    <w:p w14:paraId="00000023" w14:textId="77777777" w:rsidR="00771086" w:rsidRDefault="00B266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Limit a</w:t>
      </w:r>
      <w:r>
        <w:rPr>
          <w:rFonts w:ascii="Poppins" w:eastAsia="Poppins" w:hAnsi="Poppins" w:cs="Poppins"/>
          <w:color w:val="000000"/>
        </w:rPr>
        <w:t>ccess to the area.</w:t>
      </w:r>
    </w:p>
    <w:p w14:paraId="00000024" w14:textId="77777777" w:rsidR="00771086" w:rsidRDefault="00B266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Establish control zones</w:t>
      </w:r>
    </w:p>
    <w:p w14:paraId="00000025" w14:textId="77777777" w:rsidR="00771086" w:rsidRDefault="00B2669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  <w:u w:val="single"/>
        </w:rPr>
        <w:t>Hot</w:t>
      </w:r>
      <w:r>
        <w:rPr>
          <w:rFonts w:ascii="Poppins" w:eastAsia="Poppins" w:hAnsi="Poppins" w:cs="Poppins"/>
          <w:color w:val="000000"/>
        </w:rPr>
        <w:t>: 100’ around access point</w:t>
      </w:r>
    </w:p>
    <w:p w14:paraId="00000026" w14:textId="77777777" w:rsidR="00771086" w:rsidRDefault="00B2669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  <w:u w:val="single"/>
        </w:rPr>
        <w:t>Warm</w:t>
      </w:r>
      <w:r>
        <w:rPr>
          <w:rFonts w:ascii="Poppins" w:eastAsia="Poppins" w:hAnsi="Poppins" w:cs="Poppins"/>
          <w:color w:val="000000"/>
        </w:rPr>
        <w:t>: an additional 100’</w:t>
      </w:r>
    </w:p>
    <w:p w14:paraId="00000027" w14:textId="77777777" w:rsidR="00771086" w:rsidRDefault="00B2669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  <w:u w:val="single"/>
        </w:rPr>
        <w:t>Cold</w:t>
      </w:r>
      <w:r>
        <w:rPr>
          <w:rFonts w:ascii="Poppins" w:eastAsia="Poppins" w:hAnsi="Poppins" w:cs="Poppins"/>
          <w:color w:val="000000"/>
        </w:rPr>
        <w:t>: an additional 100’</w:t>
      </w:r>
    </w:p>
    <w:p w14:paraId="00000028" w14:textId="77777777" w:rsidR="00771086" w:rsidRDefault="00B266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Attempt to find out as much victim information as possible.</w:t>
      </w:r>
    </w:p>
    <w:p w14:paraId="00000029" w14:textId="77777777" w:rsidR="00771086" w:rsidRDefault="00B2669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Number of victims</w:t>
      </w:r>
    </w:p>
    <w:p w14:paraId="0000002A" w14:textId="77777777" w:rsidR="00771086" w:rsidRDefault="00B2669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lastRenderedPageBreak/>
        <w:t>How long they have been unaccounted for.</w:t>
      </w:r>
    </w:p>
    <w:p w14:paraId="0000002B" w14:textId="77777777" w:rsidR="00771086" w:rsidRDefault="00B2669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Their specific location inside if possible.</w:t>
      </w:r>
    </w:p>
    <w:p w14:paraId="0000002C" w14:textId="77777777" w:rsidR="00771086" w:rsidRDefault="00B2669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What type of protection i.e. half mask, supplied air respirators?</w:t>
      </w:r>
    </w:p>
    <w:p w14:paraId="0000002D" w14:textId="77777777" w:rsidR="00771086" w:rsidRDefault="00B266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Identify the confined space hazards.</w:t>
      </w:r>
    </w:p>
    <w:p w14:paraId="0000002E" w14:textId="77777777" w:rsidR="00771086" w:rsidRDefault="00B2669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Determine if atmospheric hazards exist.  Most common hazards include low oxygen levels.</w:t>
      </w:r>
    </w:p>
    <w:p w14:paraId="0000002F" w14:textId="77777777" w:rsidR="00771086" w:rsidRDefault="00B2669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Testing for atmospher</w:t>
      </w:r>
      <w:r>
        <w:rPr>
          <w:rFonts w:ascii="Poppins" w:eastAsia="Poppins" w:hAnsi="Poppins" w:cs="Poppins"/>
          <w:color w:val="000000"/>
        </w:rPr>
        <w:t>ic hazards should be done at several locations.</w:t>
      </w:r>
    </w:p>
    <w:p w14:paraId="00000030" w14:textId="77777777" w:rsidR="00771086" w:rsidRDefault="00B2669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Identify other known or possible physical hazards (i.e. sand, grain).</w:t>
      </w:r>
    </w:p>
    <w:p w14:paraId="00000031" w14:textId="77777777" w:rsidR="00771086" w:rsidRDefault="007710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Poppins" w:eastAsia="Poppins" w:hAnsi="Poppins" w:cs="Poppins"/>
          <w:color w:val="000000"/>
        </w:rPr>
      </w:pPr>
    </w:p>
    <w:p w14:paraId="00000032" w14:textId="77777777" w:rsidR="00771086" w:rsidRDefault="00B266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Confined Space Rescue</w:t>
      </w:r>
    </w:p>
    <w:p w14:paraId="00000033" w14:textId="77777777" w:rsidR="00771086" w:rsidRDefault="00B2669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Rescue / Entry</w:t>
      </w:r>
    </w:p>
    <w:p w14:paraId="00000034" w14:textId="77777777" w:rsidR="00771086" w:rsidRDefault="00B266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Make the confined space safe for entry (isolate from hazards)</w:t>
      </w:r>
    </w:p>
    <w:p w14:paraId="00000035" w14:textId="77777777" w:rsidR="00771086" w:rsidRDefault="00B266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Atmospheric testing – reading should be every 5 min, must maintain a log of readings.</w:t>
      </w:r>
    </w:p>
    <w:p w14:paraId="00000036" w14:textId="77777777" w:rsidR="00771086" w:rsidRDefault="00B266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Ventilation</w:t>
      </w:r>
    </w:p>
    <w:p w14:paraId="00000037" w14:textId="77777777" w:rsidR="00771086" w:rsidRDefault="00B266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Lock-out / tag-out</w:t>
      </w:r>
    </w:p>
    <w:p w14:paraId="00000038" w14:textId="77777777" w:rsidR="00771086" w:rsidRDefault="00B266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Blocking or blinding</w:t>
      </w:r>
    </w:p>
    <w:p w14:paraId="00000039" w14:textId="77777777" w:rsidR="00771086" w:rsidRDefault="00B266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Disconnect machinery that might cause entanglement or injury.</w:t>
      </w:r>
    </w:p>
    <w:p w14:paraId="0000003A" w14:textId="77777777" w:rsidR="00771086" w:rsidRDefault="00B266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Barriers / surrounding area so no one inadvertently fall</w:t>
      </w:r>
      <w:r>
        <w:rPr>
          <w:rFonts w:ascii="Poppins" w:eastAsia="Poppins" w:hAnsi="Poppins" w:cs="Poppins"/>
          <w:color w:val="000000"/>
        </w:rPr>
        <w:t>s.</w:t>
      </w:r>
    </w:p>
    <w:p w14:paraId="0000003B" w14:textId="77777777" w:rsidR="00771086" w:rsidRDefault="00B266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Designate Personnel</w:t>
      </w:r>
    </w:p>
    <w:p w14:paraId="0000003C" w14:textId="77777777" w:rsidR="00771086" w:rsidRDefault="00B266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i/>
          <w:color w:val="000000"/>
        </w:rPr>
        <w:t>Entrants</w:t>
      </w:r>
      <w:r>
        <w:rPr>
          <w:rFonts w:ascii="Poppins" w:eastAsia="Poppins" w:hAnsi="Poppins" w:cs="Poppins"/>
          <w:color w:val="000000"/>
        </w:rPr>
        <w:t>:</w:t>
      </w:r>
    </w:p>
    <w:p w14:paraId="0000003D" w14:textId="77777777" w:rsidR="00771086" w:rsidRDefault="00B266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Select two entrants, if confined space allows.</w:t>
      </w:r>
    </w:p>
    <w:p w14:paraId="0000003E" w14:textId="77777777" w:rsidR="00771086" w:rsidRDefault="00B266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i/>
          <w:color w:val="000000"/>
        </w:rPr>
        <w:t>Back-up rescue team:</w:t>
      </w:r>
    </w:p>
    <w:p w14:paraId="0000003F" w14:textId="77777777" w:rsidR="00771086" w:rsidRDefault="00B266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For each primary rescuer there needs to be a back-up rescuer</w:t>
      </w:r>
    </w:p>
    <w:p w14:paraId="00000040" w14:textId="77777777" w:rsidR="00771086" w:rsidRDefault="00B266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i/>
          <w:color w:val="000000"/>
        </w:rPr>
        <w:t>Attendant:</w:t>
      </w:r>
    </w:p>
    <w:p w14:paraId="00000041" w14:textId="77777777" w:rsidR="00771086" w:rsidRDefault="00B266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Monitors the entry into the confined space and stays in communication with the entrants</w:t>
      </w:r>
    </w:p>
    <w:p w14:paraId="00000042" w14:textId="77777777" w:rsidR="00771086" w:rsidRDefault="00B266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Equipment / PPE</w:t>
      </w:r>
    </w:p>
    <w:p w14:paraId="00000043" w14:textId="77777777" w:rsidR="00771086" w:rsidRDefault="00B2669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i/>
          <w:color w:val="000000"/>
        </w:rPr>
        <w:t>Respiratory protection:</w:t>
      </w:r>
    </w:p>
    <w:p w14:paraId="00000044" w14:textId="77777777" w:rsidR="00771086" w:rsidRDefault="00B266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Mandatory use if potentially hazardous atmosphere exists</w:t>
      </w:r>
    </w:p>
    <w:p w14:paraId="00000045" w14:textId="77777777" w:rsidR="00771086" w:rsidRDefault="00B2669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i/>
          <w:color w:val="000000"/>
        </w:rPr>
        <w:t>Fall protection:</w:t>
      </w:r>
    </w:p>
    <w:p w14:paraId="00000046" w14:textId="77777777" w:rsidR="00771086" w:rsidRDefault="00B266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Mandatory if over 5 feet deep</w:t>
      </w:r>
    </w:p>
    <w:p w14:paraId="00000047" w14:textId="77777777" w:rsidR="00771086" w:rsidRDefault="00B2669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i/>
          <w:color w:val="000000"/>
        </w:rPr>
        <w:t>Lifelines:</w:t>
      </w:r>
    </w:p>
    <w:p w14:paraId="00000048" w14:textId="77777777" w:rsidR="00771086" w:rsidRDefault="00B266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Use is mandatory</w:t>
      </w:r>
    </w:p>
    <w:p w14:paraId="00000049" w14:textId="77777777" w:rsidR="00771086" w:rsidRDefault="00B2669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i/>
          <w:color w:val="000000"/>
        </w:rPr>
        <w:lastRenderedPageBreak/>
        <w:t>Communication equipment:</w:t>
      </w:r>
    </w:p>
    <w:p w14:paraId="0000004A" w14:textId="77777777" w:rsidR="00771086" w:rsidRDefault="00B266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 xml:space="preserve">Mandatory between entrants and the attendant. </w:t>
      </w:r>
    </w:p>
    <w:p w14:paraId="0000004B" w14:textId="77777777" w:rsidR="00771086" w:rsidRDefault="00B266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Personnel Awareness</w:t>
      </w:r>
    </w:p>
    <w:p w14:paraId="0000004C" w14:textId="77777777" w:rsidR="00771086" w:rsidRDefault="00B266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i/>
          <w:color w:val="000000"/>
        </w:rPr>
        <w:t>Pre-entry briefing:</w:t>
      </w:r>
    </w:p>
    <w:p w14:paraId="0000004D" w14:textId="77777777" w:rsidR="00771086" w:rsidRDefault="00B266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Includes location/ condition of victims, hazards that exists in the space</w:t>
      </w:r>
    </w:p>
    <w:p w14:paraId="0000004E" w14:textId="77777777" w:rsidR="00771086" w:rsidRDefault="00B266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i/>
          <w:color w:val="000000"/>
        </w:rPr>
        <w:t>Recorded by Attendant:</w:t>
      </w:r>
    </w:p>
    <w:p w14:paraId="0000004F" w14:textId="77777777" w:rsidR="00771086" w:rsidRDefault="00B266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Time of rescue team entry, monitor air supply levels, monitor fatigue level.</w:t>
      </w:r>
    </w:p>
    <w:p w14:paraId="00000050" w14:textId="77777777" w:rsidR="00771086" w:rsidRDefault="00B266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i/>
          <w:color w:val="000000"/>
        </w:rPr>
        <w:t>Maintain log on atmospheric testing</w:t>
      </w:r>
    </w:p>
    <w:p w14:paraId="00000051" w14:textId="77777777" w:rsidR="00771086" w:rsidRDefault="00B266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Authorization</w:t>
      </w:r>
    </w:p>
    <w:p w14:paraId="00000052" w14:textId="77777777" w:rsidR="00771086" w:rsidRDefault="00B266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i/>
          <w:color w:val="000000"/>
        </w:rPr>
        <w:t>Before entry is made:</w:t>
      </w:r>
    </w:p>
    <w:p w14:paraId="00000053" w14:textId="77777777" w:rsidR="00771086" w:rsidRDefault="00B266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The supervisor must sign-off on the permit that all necessary steps have been taken to make safe entry</w:t>
      </w:r>
    </w:p>
    <w:p w14:paraId="00000054" w14:textId="77777777" w:rsidR="00771086" w:rsidRDefault="00B266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i/>
          <w:color w:val="000000"/>
        </w:rPr>
        <w:t>After the incident</w:t>
      </w:r>
    </w:p>
    <w:p w14:paraId="00000055" w14:textId="77777777" w:rsidR="00771086" w:rsidRDefault="00B266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>The Permit needs to be filed with the HSO who will store the records for one year.</w:t>
      </w:r>
    </w:p>
    <w:sectPr w:rsidR="0077108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3CD08" w14:textId="77777777" w:rsidR="00B2669D" w:rsidRDefault="00B2669D">
      <w:pPr>
        <w:spacing w:line="240" w:lineRule="auto"/>
        <w:ind w:left="0" w:hanging="2"/>
      </w:pPr>
      <w:r>
        <w:separator/>
      </w:r>
    </w:p>
  </w:endnote>
  <w:endnote w:type="continuationSeparator" w:id="0">
    <w:p w14:paraId="58B1F0BA" w14:textId="77777777" w:rsidR="00B2669D" w:rsidRDefault="00B2669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9" w14:textId="1E557FCB" w:rsidR="00771086" w:rsidRDefault="00B266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right"/>
      <w:rPr>
        <w:rFonts w:ascii="Poppins" w:eastAsia="Poppins" w:hAnsi="Poppins" w:cs="Poppins"/>
        <w:color w:val="000000"/>
      </w:rPr>
    </w:pPr>
    <w:r>
      <w:rPr>
        <w:rFonts w:ascii="Poppins" w:eastAsia="Poppins" w:hAnsi="Poppins" w:cs="Poppins"/>
        <w:color w:val="000000"/>
      </w:rPr>
      <w:t xml:space="preserve">VFF Model Confined Spaces Rescue SOP |Rev: 11.2020 |Iowa Municipalities Workers’ Compensation Association | </w:t>
    </w:r>
    <w:r>
      <w:rPr>
        <w:rFonts w:ascii="Poppins" w:eastAsia="Poppins" w:hAnsi="Poppins" w:cs="Poppins"/>
        <w:color w:val="000000"/>
      </w:rPr>
      <w:fldChar w:fldCharType="begin"/>
    </w:r>
    <w:r>
      <w:rPr>
        <w:rFonts w:ascii="Poppins" w:eastAsia="Poppins" w:hAnsi="Poppins" w:cs="Poppins"/>
        <w:color w:val="000000"/>
      </w:rPr>
      <w:instrText>PAGE</w:instrText>
    </w:r>
    <w:r w:rsidR="00D43EED">
      <w:rPr>
        <w:rFonts w:ascii="Poppins" w:eastAsia="Poppins" w:hAnsi="Poppins" w:cs="Poppins"/>
        <w:color w:val="000000"/>
      </w:rPr>
      <w:fldChar w:fldCharType="separate"/>
    </w:r>
    <w:r w:rsidR="00D43EED">
      <w:rPr>
        <w:rFonts w:ascii="Poppins" w:eastAsia="Poppins" w:hAnsi="Poppins" w:cs="Poppins"/>
        <w:noProof/>
        <w:color w:val="000000"/>
      </w:rPr>
      <w:t>2</w:t>
    </w:r>
    <w:r>
      <w:rPr>
        <w:rFonts w:ascii="Poppins" w:eastAsia="Poppins" w:hAnsi="Poppins" w:cs="Poppins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0A45B" w14:textId="77777777" w:rsidR="00B2669D" w:rsidRDefault="00B2669D">
      <w:pPr>
        <w:spacing w:line="240" w:lineRule="auto"/>
        <w:ind w:left="0" w:hanging="2"/>
      </w:pPr>
      <w:r>
        <w:separator/>
      </w:r>
    </w:p>
  </w:footnote>
  <w:footnote w:type="continuationSeparator" w:id="0">
    <w:p w14:paraId="18BCE563" w14:textId="77777777" w:rsidR="00B2669D" w:rsidRDefault="00B2669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6" w14:textId="77777777" w:rsidR="00771086" w:rsidRDefault="007710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8" w14:textId="77777777" w:rsidR="00771086" w:rsidRDefault="007710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7" w14:textId="77777777" w:rsidR="00771086" w:rsidRDefault="0077108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19AF"/>
    <w:multiLevelType w:val="multilevel"/>
    <w:tmpl w:val="EA6E37FA"/>
    <w:lvl w:ilvl="0">
      <w:start w:val="1"/>
      <w:numFmt w:val="lowerLetter"/>
      <w:lvlText w:val="%1."/>
      <w:lvlJc w:val="lef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1" w15:restartNumberingAfterBreak="0">
    <w:nsid w:val="06F81B41"/>
    <w:multiLevelType w:val="multilevel"/>
    <w:tmpl w:val="9878BBFA"/>
    <w:lvl w:ilvl="0">
      <w:start w:val="1"/>
      <w:numFmt w:val="decimal"/>
      <w:lvlText w:val="%1."/>
      <w:lvlJc w:val="left"/>
      <w:pPr>
        <w:ind w:left="18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2" w15:restartNumberingAfterBreak="0">
    <w:nsid w:val="1259011B"/>
    <w:multiLevelType w:val="multilevel"/>
    <w:tmpl w:val="2BCEEB02"/>
    <w:lvl w:ilvl="0">
      <w:start w:val="1"/>
      <w:numFmt w:val="lowerLetter"/>
      <w:lvlText w:val="%1."/>
      <w:lvlJc w:val="lef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3" w15:restartNumberingAfterBreak="0">
    <w:nsid w:val="18911A2C"/>
    <w:multiLevelType w:val="multilevel"/>
    <w:tmpl w:val="9ECA460E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1B007CD4"/>
    <w:multiLevelType w:val="multilevel"/>
    <w:tmpl w:val="6EBED452"/>
    <w:lvl w:ilvl="0">
      <w:start w:val="1"/>
      <w:numFmt w:val="lowerLetter"/>
      <w:lvlText w:val="%1."/>
      <w:lvlJc w:val="lef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5" w15:restartNumberingAfterBreak="0">
    <w:nsid w:val="1C21493E"/>
    <w:multiLevelType w:val="multilevel"/>
    <w:tmpl w:val="3F6C5EDC"/>
    <w:lvl w:ilvl="0">
      <w:start w:val="1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6" w15:restartNumberingAfterBreak="0">
    <w:nsid w:val="1F443631"/>
    <w:multiLevelType w:val="multilevel"/>
    <w:tmpl w:val="6B1A1C26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7" w15:restartNumberingAfterBreak="0">
    <w:nsid w:val="31902891"/>
    <w:multiLevelType w:val="multilevel"/>
    <w:tmpl w:val="DFB023D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6727A41"/>
    <w:multiLevelType w:val="multilevel"/>
    <w:tmpl w:val="D45441A6"/>
    <w:lvl w:ilvl="0">
      <w:start w:val="1"/>
      <w:numFmt w:val="lowerLetter"/>
      <w:lvlText w:val="%1."/>
      <w:lvlJc w:val="lef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9" w15:restartNumberingAfterBreak="0">
    <w:nsid w:val="387656DF"/>
    <w:multiLevelType w:val="multilevel"/>
    <w:tmpl w:val="C7F807F4"/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0" w15:restartNumberingAfterBreak="0">
    <w:nsid w:val="39D84100"/>
    <w:multiLevelType w:val="multilevel"/>
    <w:tmpl w:val="AFE6BCD6"/>
    <w:lvl w:ilvl="0">
      <w:start w:val="1"/>
      <w:numFmt w:val="lowerLetter"/>
      <w:lvlText w:val="%1."/>
      <w:lvlJc w:val="lef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11" w15:restartNumberingAfterBreak="0">
    <w:nsid w:val="3DD67953"/>
    <w:multiLevelType w:val="multilevel"/>
    <w:tmpl w:val="70A29B06"/>
    <w:lvl w:ilvl="0">
      <w:start w:val="1"/>
      <w:numFmt w:val="lowerLetter"/>
      <w:lvlText w:val="%1."/>
      <w:lvlJc w:val="lef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12" w15:restartNumberingAfterBreak="0">
    <w:nsid w:val="55D80553"/>
    <w:multiLevelType w:val="multilevel"/>
    <w:tmpl w:val="EE9C67D2"/>
    <w:lvl w:ilvl="0">
      <w:start w:val="1"/>
      <w:numFmt w:val="lowerLetter"/>
      <w:lvlText w:val="%1."/>
      <w:lvlJc w:val="lef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13" w15:restartNumberingAfterBreak="0">
    <w:nsid w:val="693F7249"/>
    <w:multiLevelType w:val="multilevel"/>
    <w:tmpl w:val="70C46FFA"/>
    <w:lvl w:ilvl="0">
      <w:start w:val="1"/>
      <w:numFmt w:val="lowerLetter"/>
      <w:lvlText w:val="%1."/>
      <w:lvlJc w:val="lef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14" w15:restartNumberingAfterBreak="0">
    <w:nsid w:val="6A7C6C78"/>
    <w:multiLevelType w:val="multilevel"/>
    <w:tmpl w:val="06A0AAF4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6E366406"/>
    <w:multiLevelType w:val="multilevel"/>
    <w:tmpl w:val="F0801442"/>
    <w:lvl w:ilvl="0">
      <w:start w:val="1"/>
      <w:numFmt w:val="decimal"/>
      <w:lvlText w:val="%1."/>
      <w:lvlJc w:val="left"/>
      <w:pPr>
        <w:ind w:left="180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16" w15:restartNumberingAfterBreak="0">
    <w:nsid w:val="6E6F75BA"/>
    <w:multiLevelType w:val="multilevel"/>
    <w:tmpl w:val="4F1E8524"/>
    <w:lvl w:ilvl="0">
      <w:start w:val="1"/>
      <w:numFmt w:val="lowerLetter"/>
      <w:lvlText w:val="%1."/>
      <w:lvlJc w:val="lef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"/>
  </w:num>
  <w:num w:numId="5">
    <w:abstractNumId w:val="14"/>
  </w:num>
  <w:num w:numId="6">
    <w:abstractNumId w:val="13"/>
  </w:num>
  <w:num w:numId="7">
    <w:abstractNumId w:val="2"/>
  </w:num>
  <w:num w:numId="8">
    <w:abstractNumId w:val="5"/>
  </w:num>
  <w:num w:numId="9">
    <w:abstractNumId w:val="11"/>
  </w:num>
  <w:num w:numId="10">
    <w:abstractNumId w:val="12"/>
  </w:num>
  <w:num w:numId="11">
    <w:abstractNumId w:val="6"/>
  </w:num>
  <w:num w:numId="12">
    <w:abstractNumId w:val="3"/>
  </w:num>
  <w:num w:numId="13">
    <w:abstractNumId w:val="15"/>
  </w:num>
  <w:num w:numId="14">
    <w:abstractNumId w:val="8"/>
  </w:num>
  <w:num w:numId="15">
    <w:abstractNumId w:val="16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86"/>
    <w:rsid w:val="00771086"/>
    <w:rsid w:val="00B2669D"/>
    <w:rsid w:val="00D4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4057DA-EAAA-4045-A68C-D262988E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jlwqYm2mSI2Uge86gUilsh2yfg==">AMUW2mXoOU8CjEFeH/gUfblqI3HzymBdszqziKldtmfE/v9BHyR1JMY481MWJh0gY12mY5TNs5ielPsYutWohtRPgQcenCixaWxJ+Q351+ilYgGIlcSE1Ag=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</dc:creator>
  <cp:lastModifiedBy>Heather Roberts</cp:lastModifiedBy>
  <cp:revision>2</cp:revision>
  <dcterms:created xsi:type="dcterms:W3CDTF">2020-11-24T15:21:00Z</dcterms:created>
  <dcterms:modified xsi:type="dcterms:W3CDTF">2021-06-21T18:15:00Z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0x01010095E296652A58924B9F8BD902F7AA0689</vt:lpwstr>
  </property>
</Properties>
</file>